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pPr w:leftFromText="180" w:rightFromText="180" w:horzAnchor="margin" w:tblpXSpec="center" w:tblpY="1525"/>
        <w:tblW w:w="0" w:type="auto"/>
        <w:tblLook w:val="04A0" w:firstRow="1" w:lastRow="0" w:firstColumn="1" w:lastColumn="0" w:noHBand="0" w:noVBand="1"/>
      </w:tblPr>
      <w:tblGrid>
        <w:gridCol w:w="2332"/>
        <w:gridCol w:w="2199"/>
        <w:gridCol w:w="426"/>
        <w:gridCol w:w="425"/>
        <w:gridCol w:w="425"/>
        <w:gridCol w:w="425"/>
      </w:tblGrid>
      <w:tr w:rsidR="00A97FEB" w:rsidRPr="00D16888" w14:paraId="31D0A891" w14:textId="77777777" w:rsidTr="007A4139">
        <w:tc>
          <w:tcPr>
            <w:tcW w:w="2332" w:type="dxa"/>
          </w:tcPr>
          <w:p w14:paraId="585FDEAB" w14:textId="77777777" w:rsidR="00A97FEB" w:rsidRPr="00D16888" w:rsidRDefault="00A97FEB" w:rsidP="007A4139">
            <w:pPr>
              <w:rPr>
                <w:rFonts w:ascii="Verdana" w:eastAsia="Times New Roman" w:hAnsi="Verdana" w:cs="Times New Roman"/>
                <w:b/>
                <w:bCs/>
                <w:sz w:val="18"/>
                <w:szCs w:val="18"/>
                <w:lang w:val="en-GB" w:eastAsia="nl-NL"/>
              </w:rPr>
            </w:pPr>
            <w:r w:rsidRPr="00D16888">
              <w:rPr>
                <w:rFonts w:ascii="Verdana" w:eastAsia="Times New Roman" w:hAnsi="Verdana" w:cs="Times New Roman"/>
                <w:b/>
                <w:bCs/>
                <w:sz w:val="18"/>
                <w:szCs w:val="18"/>
                <w:lang w:val="en-GB" w:eastAsia="nl-NL"/>
              </w:rPr>
              <w:t>Criterion</w:t>
            </w:r>
          </w:p>
        </w:tc>
        <w:tc>
          <w:tcPr>
            <w:tcW w:w="2199" w:type="dxa"/>
          </w:tcPr>
          <w:p w14:paraId="70EE340A" w14:textId="77777777" w:rsidR="00A97FEB" w:rsidRPr="00D16888" w:rsidRDefault="00A97FEB" w:rsidP="007A4139">
            <w:pPr>
              <w:rPr>
                <w:rFonts w:ascii="Verdana" w:eastAsia="Times New Roman" w:hAnsi="Verdana" w:cs="Times New Roman"/>
                <w:b/>
                <w:bCs/>
                <w:sz w:val="18"/>
                <w:szCs w:val="18"/>
                <w:lang w:val="en-GB" w:eastAsia="nl-NL"/>
              </w:rPr>
            </w:pPr>
            <w:proofErr w:type="spellStart"/>
            <w:r w:rsidRPr="00D16888">
              <w:rPr>
                <w:rFonts w:ascii="Verdana" w:eastAsia="Times New Roman" w:hAnsi="Verdana" w:cs="Times New Roman"/>
                <w:b/>
                <w:bCs/>
                <w:sz w:val="18"/>
                <w:szCs w:val="18"/>
                <w:lang w:val="en-GB" w:eastAsia="nl-NL"/>
              </w:rPr>
              <w:t>Subcriterion</w:t>
            </w:r>
            <w:proofErr w:type="spellEnd"/>
          </w:p>
        </w:tc>
        <w:tc>
          <w:tcPr>
            <w:tcW w:w="426" w:type="dxa"/>
            <w:shd w:val="clear" w:color="auto" w:fill="0070C0"/>
          </w:tcPr>
          <w:p w14:paraId="7D4F4F60" w14:textId="77777777" w:rsidR="00A97FEB" w:rsidRPr="00D16888" w:rsidRDefault="00A97FEB" w:rsidP="007A4139">
            <w:pPr>
              <w:rPr>
                <w:rFonts w:ascii="Verdana" w:eastAsia="Times New Roman" w:hAnsi="Verdana" w:cs="Times New Roman"/>
                <w:sz w:val="18"/>
                <w:szCs w:val="18"/>
                <w:lang w:val="en-GB" w:eastAsia="nl-NL"/>
              </w:rPr>
            </w:pPr>
          </w:p>
        </w:tc>
        <w:tc>
          <w:tcPr>
            <w:tcW w:w="425" w:type="dxa"/>
            <w:shd w:val="clear" w:color="auto" w:fill="FFC000"/>
          </w:tcPr>
          <w:p w14:paraId="66A51DB8" w14:textId="77777777" w:rsidR="00A97FEB" w:rsidRPr="00D16888" w:rsidRDefault="00A97FEB" w:rsidP="007A4139">
            <w:pPr>
              <w:rPr>
                <w:rFonts w:ascii="Verdana" w:eastAsia="Times New Roman" w:hAnsi="Verdana" w:cs="Times New Roman"/>
                <w:sz w:val="18"/>
                <w:szCs w:val="18"/>
                <w:lang w:val="en-GB" w:eastAsia="nl-NL"/>
              </w:rPr>
            </w:pPr>
          </w:p>
        </w:tc>
        <w:tc>
          <w:tcPr>
            <w:tcW w:w="425" w:type="dxa"/>
            <w:shd w:val="clear" w:color="auto" w:fill="00B050"/>
          </w:tcPr>
          <w:p w14:paraId="677201D2" w14:textId="77777777" w:rsidR="00A97FEB" w:rsidRPr="00D16888" w:rsidRDefault="00A97FEB" w:rsidP="007A4139">
            <w:pPr>
              <w:rPr>
                <w:rFonts w:ascii="Verdana" w:eastAsia="Times New Roman" w:hAnsi="Verdana" w:cs="Times New Roman"/>
                <w:sz w:val="18"/>
                <w:szCs w:val="18"/>
                <w:lang w:val="en-GB" w:eastAsia="nl-NL"/>
              </w:rPr>
            </w:pPr>
          </w:p>
        </w:tc>
        <w:tc>
          <w:tcPr>
            <w:tcW w:w="425" w:type="dxa"/>
            <w:shd w:val="clear" w:color="auto" w:fill="00FDE7"/>
          </w:tcPr>
          <w:p w14:paraId="1BBCB74C" w14:textId="77777777" w:rsidR="00A97FEB" w:rsidRPr="00D16888" w:rsidRDefault="00A97FEB" w:rsidP="007A4139">
            <w:pPr>
              <w:rPr>
                <w:rFonts w:ascii="Verdana" w:eastAsia="Times New Roman" w:hAnsi="Verdana" w:cs="Times New Roman"/>
                <w:sz w:val="18"/>
                <w:szCs w:val="18"/>
                <w:lang w:val="en-GB" w:eastAsia="nl-NL"/>
              </w:rPr>
            </w:pPr>
          </w:p>
        </w:tc>
      </w:tr>
      <w:tr w:rsidR="00A97FEB" w:rsidRPr="00D16888" w14:paraId="155F9559" w14:textId="77777777" w:rsidTr="007A4139">
        <w:tc>
          <w:tcPr>
            <w:tcW w:w="6232" w:type="dxa"/>
            <w:gridSpan w:val="6"/>
          </w:tcPr>
          <w:p w14:paraId="2CDF80DE" w14:textId="77777777" w:rsidR="00A97FEB" w:rsidRPr="00D16888" w:rsidRDefault="00A97FEB" w:rsidP="007A4139">
            <w:pPr>
              <w:rPr>
                <w:rFonts w:ascii="Verdana" w:eastAsia="Times New Roman" w:hAnsi="Verdana" w:cs="Times New Roman"/>
                <w:sz w:val="18"/>
                <w:szCs w:val="18"/>
                <w:lang w:val="en-GB" w:eastAsia="nl-NL"/>
              </w:rPr>
            </w:pPr>
          </w:p>
        </w:tc>
      </w:tr>
      <w:tr w:rsidR="00A97FEB" w:rsidRPr="00D16888" w14:paraId="1AB8580B" w14:textId="77777777" w:rsidTr="007A4139">
        <w:tc>
          <w:tcPr>
            <w:tcW w:w="2332" w:type="dxa"/>
          </w:tcPr>
          <w:p w14:paraId="0EF142DD" w14:textId="77777777" w:rsidR="00A97FEB" w:rsidRPr="00D16888" w:rsidRDefault="00A97FEB" w:rsidP="007A4139">
            <w:pPr>
              <w:rPr>
                <w:rFonts w:ascii="Verdana" w:eastAsia="Times New Roman" w:hAnsi="Verdana" w:cs="Times New Roman"/>
                <w:bCs/>
                <w:sz w:val="18"/>
                <w:szCs w:val="18"/>
                <w:lang w:val="en-GB" w:eastAsia="nl-NL"/>
              </w:rPr>
            </w:pPr>
            <w:r w:rsidRPr="00D16888">
              <w:rPr>
                <w:rFonts w:ascii="Verdana" w:hAnsi="Verdana"/>
                <w:bCs/>
                <w:noProof/>
                <w:sz w:val="18"/>
                <w:szCs w:val="18"/>
              </w:rPr>
              <w:t>1.Leadership</w:t>
            </w:r>
          </w:p>
        </w:tc>
        <w:tc>
          <w:tcPr>
            <w:tcW w:w="2199" w:type="dxa"/>
            <w:vAlign w:val="center"/>
          </w:tcPr>
          <w:p w14:paraId="589ECF5B" w14:textId="77777777" w:rsidR="00A97FEB" w:rsidRPr="00D16888" w:rsidRDefault="00A97FEB" w:rsidP="007A4139">
            <w:pPr>
              <w:rPr>
                <w:rFonts w:ascii="Verdana" w:eastAsia="Times New Roman" w:hAnsi="Verdana" w:cs="Times New Roman"/>
                <w:sz w:val="18"/>
                <w:szCs w:val="18"/>
                <w:lang w:val="en-GB" w:eastAsia="nl-NL"/>
              </w:rPr>
            </w:pPr>
            <w:r w:rsidRPr="00D16888">
              <w:rPr>
                <w:rFonts w:ascii="Verdana" w:hAnsi="Verdana"/>
                <w:noProof/>
                <w:sz w:val="18"/>
                <w:szCs w:val="18"/>
              </w:rPr>
              <w:t>1.1 Values, mission and vision</w:t>
            </w:r>
          </w:p>
        </w:tc>
        <w:tc>
          <w:tcPr>
            <w:tcW w:w="426" w:type="dxa"/>
          </w:tcPr>
          <w:p w14:paraId="5F85C34D" w14:textId="77777777" w:rsidR="00A97FEB" w:rsidRPr="00D16888" w:rsidRDefault="00A97FEB" w:rsidP="007A4139">
            <w:pPr>
              <w:rPr>
                <w:rFonts w:ascii="Verdana" w:eastAsia="Times New Roman" w:hAnsi="Verdana" w:cs="Times New Roman"/>
                <w:sz w:val="18"/>
                <w:szCs w:val="18"/>
                <w:lang w:val="en-GB" w:eastAsia="nl-NL"/>
              </w:rPr>
            </w:pPr>
          </w:p>
        </w:tc>
        <w:tc>
          <w:tcPr>
            <w:tcW w:w="425" w:type="dxa"/>
          </w:tcPr>
          <w:p w14:paraId="29A25ABC" w14:textId="77777777" w:rsidR="00A97FEB" w:rsidRPr="00D16888" w:rsidRDefault="00A97FEB" w:rsidP="007A4139">
            <w:pPr>
              <w:rPr>
                <w:rFonts w:ascii="Verdana" w:eastAsia="Times New Roman" w:hAnsi="Verdana" w:cs="Times New Roman"/>
                <w:sz w:val="18"/>
                <w:szCs w:val="18"/>
                <w:lang w:val="en-GB" w:eastAsia="nl-NL"/>
              </w:rPr>
            </w:pPr>
          </w:p>
        </w:tc>
        <w:tc>
          <w:tcPr>
            <w:tcW w:w="425" w:type="dxa"/>
          </w:tcPr>
          <w:p w14:paraId="547F9824" w14:textId="77777777" w:rsidR="00A97FEB" w:rsidRPr="00D16888" w:rsidRDefault="00A97FEB" w:rsidP="007A4139">
            <w:pPr>
              <w:rPr>
                <w:rFonts w:ascii="Verdana" w:eastAsia="Times New Roman" w:hAnsi="Verdana" w:cs="Times New Roman"/>
                <w:sz w:val="18"/>
                <w:szCs w:val="18"/>
                <w:lang w:val="en-GB" w:eastAsia="nl-NL"/>
              </w:rPr>
            </w:pPr>
          </w:p>
        </w:tc>
        <w:tc>
          <w:tcPr>
            <w:tcW w:w="425" w:type="dxa"/>
          </w:tcPr>
          <w:p w14:paraId="3DFC7F9C" w14:textId="77777777" w:rsidR="00A97FEB" w:rsidRPr="00D16888" w:rsidRDefault="00A97FEB" w:rsidP="007A4139">
            <w:pPr>
              <w:rPr>
                <w:rFonts w:ascii="Verdana" w:eastAsia="Times New Roman" w:hAnsi="Verdana" w:cs="Times New Roman"/>
                <w:sz w:val="18"/>
                <w:szCs w:val="18"/>
                <w:lang w:val="en-GB" w:eastAsia="nl-NL"/>
              </w:rPr>
            </w:pPr>
          </w:p>
        </w:tc>
      </w:tr>
      <w:tr w:rsidR="00A97FEB" w:rsidRPr="00D16888" w14:paraId="44F5D6A3" w14:textId="77777777" w:rsidTr="007A4139">
        <w:tc>
          <w:tcPr>
            <w:tcW w:w="2332" w:type="dxa"/>
          </w:tcPr>
          <w:p w14:paraId="2D1665B4" w14:textId="77777777" w:rsidR="00A97FEB" w:rsidRPr="00D16888" w:rsidRDefault="00A97FEB" w:rsidP="007A4139">
            <w:pPr>
              <w:rPr>
                <w:rFonts w:ascii="Verdana" w:eastAsia="Times New Roman" w:hAnsi="Verdana" w:cs="Times New Roman"/>
                <w:bCs/>
                <w:sz w:val="18"/>
                <w:szCs w:val="18"/>
                <w:lang w:val="en-GB" w:eastAsia="nl-NL"/>
              </w:rPr>
            </w:pPr>
          </w:p>
        </w:tc>
        <w:tc>
          <w:tcPr>
            <w:tcW w:w="2199" w:type="dxa"/>
            <w:vAlign w:val="center"/>
          </w:tcPr>
          <w:p w14:paraId="4F487DB6" w14:textId="122D0DFF" w:rsidR="00A97FEB" w:rsidRPr="00D16888" w:rsidRDefault="00A97FEB" w:rsidP="007A4139">
            <w:pPr>
              <w:rPr>
                <w:rFonts w:ascii="Verdana" w:eastAsia="Times New Roman" w:hAnsi="Verdana" w:cs="Times New Roman"/>
                <w:sz w:val="18"/>
                <w:szCs w:val="18"/>
                <w:lang w:val="en-GB" w:eastAsia="nl-NL"/>
              </w:rPr>
            </w:pPr>
            <w:r w:rsidRPr="00D16888">
              <w:rPr>
                <w:rFonts w:ascii="Verdana" w:hAnsi="Verdana"/>
                <w:noProof/>
                <w:sz w:val="18"/>
                <w:szCs w:val="18"/>
                <w:lang w:val="en-GB"/>
              </w:rPr>
              <w:t xml:space="preserve">1.2 </w:t>
            </w:r>
            <w:r>
              <w:rPr>
                <w:rFonts w:ascii="Verdana" w:hAnsi="Verdana"/>
                <w:noProof/>
                <w:sz w:val="18"/>
                <w:szCs w:val="18"/>
                <w:lang w:val="en-GB"/>
              </w:rPr>
              <w:t>Leadership style</w:t>
            </w:r>
          </w:p>
        </w:tc>
        <w:tc>
          <w:tcPr>
            <w:tcW w:w="426" w:type="dxa"/>
          </w:tcPr>
          <w:p w14:paraId="2B0B885C" w14:textId="77777777" w:rsidR="00A97FEB" w:rsidRPr="00D16888" w:rsidRDefault="00A97FEB" w:rsidP="007A4139">
            <w:pPr>
              <w:rPr>
                <w:rFonts w:ascii="Verdana" w:eastAsia="Times New Roman" w:hAnsi="Verdana" w:cs="Times New Roman"/>
                <w:sz w:val="18"/>
                <w:szCs w:val="18"/>
                <w:lang w:val="en-GB" w:eastAsia="nl-NL"/>
              </w:rPr>
            </w:pPr>
          </w:p>
        </w:tc>
        <w:tc>
          <w:tcPr>
            <w:tcW w:w="425" w:type="dxa"/>
          </w:tcPr>
          <w:p w14:paraId="747AF1B5" w14:textId="77777777" w:rsidR="00A97FEB" w:rsidRPr="00D16888" w:rsidRDefault="00A97FEB" w:rsidP="007A4139">
            <w:pPr>
              <w:rPr>
                <w:rFonts w:ascii="Verdana" w:eastAsia="Times New Roman" w:hAnsi="Verdana" w:cs="Times New Roman"/>
                <w:sz w:val="18"/>
                <w:szCs w:val="18"/>
                <w:lang w:val="en-GB" w:eastAsia="nl-NL"/>
              </w:rPr>
            </w:pPr>
          </w:p>
        </w:tc>
        <w:tc>
          <w:tcPr>
            <w:tcW w:w="425" w:type="dxa"/>
          </w:tcPr>
          <w:p w14:paraId="2B97A71D" w14:textId="77777777" w:rsidR="00A97FEB" w:rsidRPr="00D16888" w:rsidRDefault="00A97FEB" w:rsidP="007A4139">
            <w:pPr>
              <w:rPr>
                <w:rFonts w:ascii="Verdana" w:eastAsia="Times New Roman" w:hAnsi="Verdana" w:cs="Times New Roman"/>
                <w:sz w:val="18"/>
                <w:szCs w:val="18"/>
                <w:lang w:val="en-GB" w:eastAsia="nl-NL"/>
              </w:rPr>
            </w:pPr>
          </w:p>
        </w:tc>
        <w:tc>
          <w:tcPr>
            <w:tcW w:w="425" w:type="dxa"/>
          </w:tcPr>
          <w:p w14:paraId="73F2CED6" w14:textId="77777777" w:rsidR="00A97FEB" w:rsidRPr="00D16888" w:rsidRDefault="00A97FEB" w:rsidP="007A4139">
            <w:pPr>
              <w:rPr>
                <w:rFonts w:ascii="Verdana" w:eastAsia="Times New Roman" w:hAnsi="Verdana" w:cs="Times New Roman"/>
                <w:sz w:val="18"/>
                <w:szCs w:val="18"/>
                <w:lang w:val="en-GB" w:eastAsia="nl-NL"/>
              </w:rPr>
            </w:pPr>
          </w:p>
        </w:tc>
      </w:tr>
      <w:tr w:rsidR="00A97FEB" w:rsidRPr="00D16888" w14:paraId="648AD905" w14:textId="77777777" w:rsidTr="007A4139">
        <w:tc>
          <w:tcPr>
            <w:tcW w:w="2332" w:type="dxa"/>
          </w:tcPr>
          <w:p w14:paraId="2637FE76" w14:textId="77777777" w:rsidR="00A97FEB" w:rsidRPr="00D16888" w:rsidRDefault="00A97FEB" w:rsidP="007A4139">
            <w:pPr>
              <w:rPr>
                <w:rFonts w:ascii="Verdana" w:eastAsia="Times New Roman" w:hAnsi="Verdana" w:cs="Times New Roman"/>
                <w:bCs/>
                <w:sz w:val="18"/>
                <w:szCs w:val="18"/>
                <w:lang w:val="en-GB" w:eastAsia="nl-NL"/>
              </w:rPr>
            </w:pPr>
            <w:r w:rsidRPr="00D16888">
              <w:rPr>
                <w:rFonts w:ascii="Verdana" w:hAnsi="Verdana"/>
                <w:bCs/>
                <w:noProof/>
                <w:sz w:val="18"/>
                <w:szCs w:val="18"/>
              </w:rPr>
              <w:t>2.Policy and strategy</w:t>
            </w:r>
          </w:p>
        </w:tc>
        <w:tc>
          <w:tcPr>
            <w:tcW w:w="2199" w:type="dxa"/>
            <w:vAlign w:val="center"/>
          </w:tcPr>
          <w:p w14:paraId="4D29C723" w14:textId="77777777" w:rsidR="00A97FEB" w:rsidRPr="00D16888" w:rsidRDefault="00A97FEB" w:rsidP="007A4139">
            <w:pPr>
              <w:rPr>
                <w:rFonts w:ascii="Verdana" w:eastAsia="Times New Roman" w:hAnsi="Verdana" w:cs="Times New Roman"/>
                <w:sz w:val="18"/>
                <w:szCs w:val="18"/>
                <w:lang w:val="en-GB" w:eastAsia="nl-NL"/>
              </w:rPr>
            </w:pPr>
            <w:r w:rsidRPr="00D16888">
              <w:rPr>
                <w:rFonts w:ascii="Verdana" w:hAnsi="Verdana"/>
                <w:noProof/>
                <w:sz w:val="18"/>
                <w:szCs w:val="18"/>
                <w:lang w:val="en-GB"/>
              </w:rPr>
              <w:t>2.1. Policy development</w:t>
            </w:r>
          </w:p>
        </w:tc>
        <w:tc>
          <w:tcPr>
            <w:tcW w:w="426" w:type="dxa"/>
          </w:tcPr>
          <w:p w14:paraId="56C9747D" w14:textId="77777777" w:rsidR="00A97FEB" w:rsidRPr="00D16888" w:rsidRDefault="00A97FEB" w:rsidP="007A4139">
            <w:pPr>
              <w:rPr>
                <w:rFonts w:ascii="Verdana" w:eastAsia="Times New Roman" w:hAnsi="Verdana" w:cs="Times New Roman"/>
                <w:sz w:val="18"/>
                <w:szCs w:val="18"/>
                <w:lang w:val="en-GB" w:eastAsia="nl-NL"/>
              </w:rPr>
            </w:pPr>
          </w:p>
        </w:tc>
        <w:tc>
          <w:tcPr>
            <w:tcW w:w="425" w:type="dxa"/>
          </w:tcPr>
          <w:p w14:paraId="0986B309" w14:textId="77777777" w:rsidR="00A97FEB" w:rsidRPr="00D16888" w:rsidRDefault="00A97FEB" w:rsidP="007A4139">
            <w:pPr>
              <w:rPr>
                <w:rFonts w:ascii="Verdana" w:eastAsia="Times New Roman" w:hAnsi="Verdana" w:cs="Times New Roman"/>
                <w:sz w:val="18"/>
                <w:szCs w:val="18"/>
                <w:lang w:val="en-GB" w:eastAsia="nl-NL"/>
              </w:rPr>
            </w:pPr>
          </w:p>
        </w:tc>
        <w:tc>
          <w:tcPr>
            <w:tcW w:w="425" w:type="dxa"/>
          </w:tcPr>
          <w:p w14:paraId="0F8F08A9" w14:textId="77777777" w:rsidR="00A97FEB" w:rsidRPr="00D16888" w:rsidRDefault="00A97FEB" w:rsidP="007A4139">
            <w:pPr>
              <w:rPr>
                <w:rFonts w:ascii="Verdana" w:eastAsia="Times New Roman" w:hAnsi="Verdana" w:cs="Times New Roman"/>
                <w:sz w:val="18"/>
                <w:szCs w:val="18"/>
                <w:lang w:val="en-GB" w:eastAsia="nl-NL"/>
              </w:rPr>
            </w:pPr>
          </w:p>
        </w:tc>
        <w:tc>
          <w:tcPr>
            <w:tcW w:w="425" w:type="dxa"/>
          </w:tcPr>
          <w:p w14:paraId="7D4BEB32" w14:textId="77777777" w:rsidR="00A97FEB" w:rsidRPr="00D16888" w:rsidRDefault="00A97FEB" w:rsidP="007A4139">
            <w:pPr>
              <w:rPr>
                <w:rFonts w:ascii="Verdana" w:eastAsia="Times New Roman" w:hAnsi="Verdana" w:cs="Times New Roman"/>
                <w:sz w:val="18"/>
                <w:szCs w:val="18"/>
                <w:lang w:val="en-GB" w:eastAsia="nl-NL"/>
              </w:rPr>
            </w:pPr>
          </w:p>
        </w:tc>
      </w:tr>
      <w:tr w:rsidR="00A97FEB" w:rsidRPr="00D16888" w14:paraId="2A2BEABC" w14:textId="77777777" w:rsidTr="007A4139">
        <w:tc>
          <w:tcPr>
            <w:tcW w:w="2332" w:type="dxa"/>
          </w:tcPr>
          <w:p w14:paraId="3DB47866" w14:textId="77777777" w:rsidR="00A97FEB" w:rsidRPr="00D16888" w:rsidRDefault="00A97FEB" w:rsidP="007A4139">
            <w:pPr>
              <w:rPr>
                <w:rFonts w:ascii="Verdana" w:eastAsia="Times New Roman" w:hAnsi="Verdana" w:cs="Times New Roman"/>
                <w:bCs/>
                <w:sz w:val="18"/>
                <w:szCs w:val="18"/>
                <w:lang w:val="en-GB" w:eastAsia="nl-NL"/>
              </w:rPr>
            </w:pPr>
          </w:p>
        </w:tc>
        <w:tc>
          <w:tcPr>
            <w:tcW w:w="2199" w:type="dxa"/>
            <w:vAlign w:val="center"/>
          </w:tcPr>
          <w:p w14:paraId="4F7BA3E4" w14:textId="77777777" w:rsidR="00A97FEB" w:rsidRPr="00D16888" w:rsidRDefault="00A97FEB" w:rsidP="007A4139">
            <w:pPr>
              <w:rPr>
                <w:rFonts w:ascii="Verdana" w:eastAsia="Times New Roman" w:hAnsi="Verdana" w:cs="Times New Roman"/>
                <w:sz w:val="18"/>
                <w:szCs w:val="18"/>
                <w:lang w:val="en-GB" w:eastAsia="nl-NL"/>
              </w:rPr>
            </w:pPr>
            <w:r w:rsidRPr="00D16888">
              <w:rPr>
                <w:rFonts w:ascii="Verdana" w:hAnsi="Verdana"/>
                <w:noProof/>
                <w:sz w:val="18"/>
                <w:szCs w:val="18"/>
                <w:lang w:val="en-GB"/>
              </w:rPr>
              <w:t>2.2. Implementation of policy</w:t>
            </w:r>
          </w:p>
        </w:tc>
        <w:tc>
          <w:tcPr>
            <w:tcW w:w="426" w:type="dxa"/>
          </w:tcPr>
          <w:p w14:paraId="554B3C91" w14:textId="77777777" w:rsidR="00A97FEB" w:rsidRPr="00D16888" w:rsidRDefault="00A97FEB" w:rsidP="007A4139">
            <w:pPr>
              <w:rPr>
                <w:rFonts w:ascii="Verdana" w:eastAsia="Times New Roman" w:hAnsi="Verdana" w:cs="Times New Roman"/>
                <w:sz w:val="18"/>
                <w:szCs w:val="18"/>
                <w:lang w:val="en-GB" w:eastAsia="nl-NL"/>
              </w:rPr>
            </w:pPr>
          </w:p>
        </w:tc>
        <w:tc>
          <w:tcPr>
            <w:tcW w:w="425" w:type="dxa"/>
          </w:tcPr>
          <w:p w14:paraId="425F5F3E" w14:textId="77777777" w:rsidR="00A97FEB" w:rsidRPr="00D16888" w:rsidRDefault="00A97FEB" w:rsidP="007A4139">
            <w:pPr>
              <w:rPr>
                <w:rFonts w:ascii="Verdana" w:eastAsia="Times New Roman" w:hAnsi="Verdana" w:cs="Times New Roman"/>
                <w:sz w:val="18"/>
                <w:szCs w:val="18"/>
                <w:lang w:val="en-GB" w:eastAsia="nl-NL"/>
              </w:rPr>
            </w:pPr>
          </w:p>
        </w:tc>
        <w:tc>
          <w:tcPr>
            <w:tcW w:w="425" w:type="dxa"/>
          </w:tcPr>
          <w:p w14:paraId="5FD59BD2" w14:textId="77777777" w:rsidR="00A97FEB" w:rsidRPr="00D16888" w:rsidRDefault="00A97FEB" w:rsidP="007A4139">
            <w:pPr>
              <w:rPr>
                <w:rFonts w:ascii="Verdana" w:eastAsia="Times New Roman" w:hAnsi="Verdana" w:cs="Times New Roman"/>
                <w:sz w:val="18"/>
                <w:szCs w:val="18"/>
                <w:lang w:val="en-GB" w:eastAsia="nl-NL"/>
              </w:rPr>
            </w:pPr>
          </w:p>
        </w:tc>
        <w:tc>
          <w:tcPr>
            <w:tcW w:w="425" w:type="dxa"/>
          </w:tcPr>
          <w:p w14:paraId="20C7C060" w14:textId="77777777" w:rsidR="00A97FEB" w:rsidRPr="00D16888" w:rsidRDefault="00A97FEB" w:rsidP="007A4139">
            <w:pPr>
              <w:rPr>
                <w:rFonts w:ascii="Verdana" w:eastAsia="Times New Roman" w:hAnsi="Verdana" w:cs="Times New Roman"/>
                <w:sz w:val="18"/>
                <w:szCs w:val="18"/>
                <w:lang w:val="en-GB" w:eastAsia="nl-NL"/>
              </w:rPr>
            </w:pPr>
          </w:p>
        </w:tc>
      </w:tr>
      <w:tr w:rsidR="00A97FEB" w:rsidRPr="00D16888" w14:paraId="34F71B3E" w14:textId="77777777" w:rsidTr="007A4139">
        <w:tc>
          <w:tcPr>
            <w:tcW w:w="2332" w:type="dxa"/>
          </w:tcPr>
          <w:p w14:paraId="71D8E930" w14:textId="77777777" w:rsidR="00A97FEB" w:rsidRPr="00D16888" w:rsidRDefault="00A97FEB" w:rsidP="007A4139">
            <w:pPr>
              <w:rPr>
                <w:rFonts w:ascii="Verdana" w:eastAsia="Times New Roman" w:hAnsi="Verdana" w:cs="Times New Roman"/>
                <w:bCs/>
                <w:sz w:val="18"/>
                <w:szCs w:val="18"/>
                <w:lang w:val="en-GB" w:eastAsia="nl-NL"/>
              </w:rPr>
            </w:pPr>
            <w:r w:rsidRPr="00D16888">
              <w:rPr>
                <w:rFonts w:ascii="Verdana" w:hAnsi="Verdana"/>
                <w:bCs/>
                <w:noProof/>
                <w:sz w:val="18"/>
                <w:szCs w:val="18"/>
              </w:rPr>
              <w:t>3. People management</w:t>
            </w:r>
          </w:p>
        </w:tc>
        <w:tc>
          <w:tcPr>
            <w:tcW w:w="2199" w:type="dxa"/>
            <w:vAlign w:val="center"/>
          </w:tcPr>
          <w:p w14:paraId="2976CDCD" w14:textId="43BB1A0D" w:rsidR="00A97FEB" w:rsidRPr="00D16888" w:rsidRDefault="00A97FEB" w:rsidP="007A4139">
            <w:pPr>
              <w:rPr>
                <w:rFonts w:ascii="Verdana" w:eastAsia="Times New Roman" w:hAnsi="Verdana" w:cs="Times New Roman"/>
                <w:sz w:val="18"/>
                <w:szCs w:val="18"/>
                <w:lang w:val="en-GB" w:eastAsia="nl-NL"/>
              </w:rPr>
            </w:pPr>
            <w:r w:rsidRPr="00D16888">
              <w:rPr>
                <w:rFonts w:ascii="Verdana" w:hAnsi="Verdana"/>
                <w:noProof/>
                <w:sz w:val="18"/>
                <w:szCs w:val="18"/>
                <w:lang w:val="en-GB"/>
              </w:rPr>
              <w:t xml:space="preserve">3.1. Staff </w:t>
            </w:r>
            <w:r>
              <w:rPr>
                <w:rFonts w:ascii="Verdana" w:hAnsi="Verdana"/>
                <w:noProof/>
                <w:sz w:val="18"/>
                <w:szCs w:val="18"/>
                <w:lang w:val="en-GB"/>
              </w:rPr>
              <w:t>appraisal</w:t>
            </w:r>
          </w:p>
        </w:tc>
        <w:tc>
          <w:tcPr>
            <w:tcW w:w="426" w:type="dxa"/>
          </w:tcPr>
          <w:p w14:paraId="4DC1F296" w14:textId="77777777" w:rsidR="00A97FEB" w:rsidRPr="00D16888" w:rsidRDefault="00A97FEB" w:rsidP="007A4139">
            <w:pPr>
              <w:rPr>
                <w:rFonts w:ascii="Verdana" w:eastAsia="Times New Roman" w:hAnsi="Verdana" w:cs="Times New Roman"/>
                <w:sz w:val="18"/>
                <w:szCs w:val="18"/>
                <w:lang w:val="en-GB" w:eastAsia="nl-NL"/>
              </w:rPr>
            </w:pPr>
          </w:p>
        </w:tc>
        <w:tc>
          <w:tcPr>
            <w:tcW w:w="425" w:type="dxa"/>
          </w:tcPr>
          <w:p w14:paraId="2484386A" w14:textId="77777777" w:rsidR="00A97FEB" w:rsidRPr="00D16888" w:rsidRDefault="00A97FEB" w:rsidP="007A4139">
            <w:pPr>
              <w:rPr>
                <w:rFonts w:ascii="Verdana" w:eastAsia="Times New Roman" w:hAnsi="Verdana" w:cs="Times New Roman"/>
                <w:sz w:val="18"/>
                <w:szCs w:val="18"/>
                <w:lang w:val="en-GB" w:eastAsia="nl-NL"/>
              </w:rPr>
            </w:pPr>
          </w:p>
        </w:tc>
        <w:tc>
          <w:tcPr>
            <w:tcW w:w="425" w:type="dxa"/>
          </w:tcPr>
          <w:p w14:paraId="7F74FEC4" w14:textId="77777777" w:rsidR="00A97FEB" w:rsidRPr="00D16888" w:rsidRDefault="00A97FEB" w:rsidP="007A4139">
            <w:pPr>
              <w:rPr>
                <w:rFonts w:ascii="Verdana" w:eastAsia="Times New Roman" w:hAnsi="Verdana" w:cs="Times New Roman"/>
                <w:sz w:val="18"/>
                <w:szCs w:val="18"/>
                <w:lang w:val="en-GB" w:eastAsia="nl-NL"/>
              </w:rPr>
            </w:pPr>
          </w:p>
        </w:tc>
        <w:tc>
          <w:tcPr>
            <w:tcW w:w="425" w:type="dxa"/>
          </w:tcPr>
          <w:p w14:paraId="465E9140" w14:textId="77777777" w:rsidR="00A97FEB" w:rsidRPr="00D16888" w:rsidRDefault="00A97FEB" w:rsidP="007A4139">
            <w:pPr>
              <w:rPr>
                <w:rFonts w:ascii="Verdana" w:eastAsia="Times New Roman" w:hAnsi="Verdana" w:cs="Times New Roman"/>
                <w:sz w:val="18"/>
                <w:szCs w:val="18"/>
                <w:lang w:val="en-GB" w:eastAsia="nl-NL"/>
              </w:rPr>
            </w:pPr>
          </w:p>
        </w:tc>
      </w:tr>
      <w:tr w:rsidR="00A97FEB" w:rsidRPr="00D16888" w14:paraId="0AAB134B" w14:textId="77777777" w:rsidTr="007A4139">
        <w:tc>
          <w:tcPr>
            <w:tcW w:w="2332" w:type="dxa"/>
          </w:tcPr>
          <w:p w14:paraId="06DCEEF2" w14:textId="77777777" w:rsidR="00A97FEB" w:rsidRPr="00D16888" w:rsidRDefault="00A97FEB" w:rsidP="007A4139">
            <w:pPr>
              <w:rPr>
                <w:rFonts w:ascii="Verdana" w:eastAsia="Times New Roman" w:hAnsi="Verdana" w:cs="Times New Roman"/>
                <w:bCs/>
                <w:sz w:val="18"/>
                <w:szCs w:val="18"/>
                <w:lang w:val="en-GB" w:eastAsia="nl-NL"/>
              </w:rPr>
            </w:pPr>
          </w:p>
        </w:tc>
        <w:tc>
          <w:tcPr>
            <w:tcW w:w="2199" w:type="dxa"/>
            <w:vAlign w:val="center"/>
          </w:tcPr>
          <w:p w14:paraId="64C77016" w14:textId="77777777" w:rsidR="00A97FEB" w:rsidRPr="00D16888" w:rsidRDefault="00A97FEB" w:rsidP="007A4139">
            <w:pPr>
              <w:rPr>
                <w:rFonts w:ascii="Verdana" w:eastAsia="Times New Roman" w:hAnsi="Verdana" w:cs="Times New Roman"/>
                <w:sz w:val="18"/>
                <w:szCs w:val="18"/>
                <w:lang w:val="en-GB" w:eastAsia="nl-NL"/>
              </w:rPr>
            </w:pPr>
            <w:r w:rsidRPr="00D16888">
              <w:rPr>
                <w:rFonts w:ascii="Verdana" w:hAnsi="Verdana"/>
                <w:noProof/>
                <w:sz w:val="18"/>
                <w:szCs w:val="18"/>
                <w:lang w:val="en-GB"/>
              </w:rPr>
              <w:t>3.2. HR development</w:t>
            </w:r>
          </w:p>
        </w:tc>
        <w:tc>
          <w:tcPr>
            <w:tcW w:w="426" w:type="dxa"/>
          </w:tcPr>
          <w:p w14:paraId="5223E258" w14:textId="77777777" w:rsidR="00A97FEB" w:rsidRPr="00D16888" w:rsidRDefault="00A97FEB" w:rsidP="007A4139">
            <w:pPr>
              <w:rPr>
                <w:rFonts w:ascii="Verdana" w:eastAsia="Times New Roman" w:hAnsi="Verdana" w:cs="Times New Roman"/>
                <w:sz w:val="18"/>
                <w:szCs w:val="18"/>
                <w:lang w:val="en-GB" w:eastAsia="nl-NL"/>
              </w:rPr>
            </w:pPr>
          </w:p>
        </w:tc>
        <w:tc>
          <w:tcPr>
            <w:tcW w:w="425" w:type="dxa"/>
          </w:tcPr>
          <w:p w14:paraId="45AF2874" w14:textId="77777777" w:rsidR="00A97FEB" w:rsidRPr="00D16888" w:rsidRDefault="00A97FEB" w:rsidP="007A4139">
            <w:pPr>
              <w:rPr>
                <w:rFonts w:ascii="Verdana" w:eastAsia="Times New Roman" w:hAnsi="Verdana" w:cs="Times New Roman"/>
                <w:sz w:val="18"/>
                <w:szCs w:val="18"/>
                <w:lang w:val="en-GB" w:eastAsia="nl-NL"/>
              </w:rPr>
            </w:pPr>
          </w:p>
        </w:tc>
        <w:tc>
          <w:tcPr>
            <w:tcW w:w="425" w:type="dxa"/>
          </w:tcPr>
          <w:p w14:paraId="6BAFC5DA" w14:textId="77777777" w:rsidR="00A97FEB" w:rsidRPr="00D16888" w:rsidRDefault="00A97FEB" w:rsidP="007A4139">
            <w:pPr>
              <w:rPr>
                <w:rFonts w:ascii="Verdana" w:eastAsia="Times New Roman" w:hAnsi="Verdana" w:cs="Times New Roman"/>
                <w:sz w:val="18"/>
                <w:szCs w:val="18"/>
                <w:lang w:val="en-GB" w:eastAsia="nl-NL"/>
              </w:rPr>
            </w:pPr>
          </w:p>
        </w:tc>
        <w:tc>
          <w:tcPr>
            <w:tcW w:w="425" w:type="dxa"/>
          </w:tcPr>
          <w:p w14:paraId="5146229F" w14:textId="77777777" w:rsidR="00A97FEB" w:rsidRPr="00D16888" w:rsidRDefault="00A97FEB" w:rsidP="007A4139">
            <w:pPr>
              <w:rPr>
                <w:rFonts w:ascii="Verdana" w:eastAsia="Times New Roman" w:hAnsi="Verdana" w:cs="Times New Roman"/>
                <w:sz w:val="18"/>
                <w:szCs w:val="18"/>
                <w:lang w:val="en-GB" w:eastAsia="nl-NL"/>
              </w:rPr>
            </w:pPr>
          </w:p>
        </w:tc>
      </w:tr>
      <w:tr w:rsidR="00A97FEB" w:rsidRPr="00D16888" w14:paraId="35DDB30B" w14:textId="77777777" w:rsidTr="007A4139">
        <w:tc>
          <w:tcPr>
            <w:tcW w:w="2332" w:type="dxa"/>
          </w:tcPr>
          <w:p w14:paraId="600FDC71" w14:textId="77777777" w:rsidR="00A97FEB" w:rsidRPr="00D16888" w:rsidRDefault="00A97FEB" w:rsidP="007A4139">
            <w:pPr>
              <w:rPr>
                <w:rFonts w:ascii="Verdana" w:eastAsia="Times New Roman" w:hAnsi="Verdana" w:cs="Times New Roman"/>
                <w:bCs/>
                <w:sz w:val="18"/>
                <w:szCs w:val="18"/>
                <w:lang w:val="en-GB" w:eastAsia="nl-NL"/>
              </w:rPr>
            </w:pPr>
            <w:r w:rsidRPr="00D16888">
              <w:rPr>
                <w:rFonts w:ascii="Verdana" w:hAnsi="Verdana"/>
                <w:bCs/>
                <w:noProof/>
                <w:sz w:val="18"/>
                <w:szCs w:val="18"/>
              </w:rPr>
              <w:t>4. Resources</w:t>
            </w:r>
          </w:p>
        </w:tc>
        <w:tc>
          <w:tcPr>
            <w:tcW w:w="2199" w:type="dxa"/>
            <w:vAlign w:val="center"/>
          </w:tcPr>
          <w:p w14:paraId="5B88BDBB" w14:textId="77777777" w:rsidR="00A97FEB" w:rsidRPr="00D16888" w:rsidRDefault="00A97FEB" w:rsidP="007A4139">
            <w:pPr>
              <w:rPr>
                <w:rFonts w:ascii="Verdana" w:eastAsia="Times New Roman" w:hAnsi="Verdana" w:cs="Times New Roman"/>
                <w:sz w:val="18"/>
                <w:szCs w:val="18"/>
                <w:lang w:val="en-GB" w:eastAsia="nl-NL"/>
              </w:rPr>
            </w:pPr>
            <w:r w:rsidRPr="00D16888">
              <w:rPr>
                <w:rFonts w:ascii="Verdana" w:hAnsi="Verdana"/>
                <w:noProof/>
                <w:sz w:val="18"/>
                <w:szCs w:val="18"/>
              </w:rPr>
              <w:t xml:space="preserve">4.1 Finances </w:t>
            </w:r>
          </w:p>
        </w:tc>
        <w:tc>
          <w:tcPr>
            <w:tcW w:w="426" w:type="dxa"/>
          </w:tcPr>
          <w:p w14:paraId="27E3913E" w14:textId="77777777" w:rsidR="00A97FEB" w:rsidRPr="00D16888" w:rsidRDefault="00A97FEB" w:rsidP="007A4139">
            <w:pPr>
              <w:rPr>
                <w:rFonts w:ascii="Verdana" w:eastAsia="Times New Roman" w:hAnsi="Verdana" w:cs="Times New Roman"/>
                <w:sz w:val="18"/>
                <w:szCs w:val="18"/>
                <w:lang w:val="en-GB" w:eastAsia="nl-NL"/>
              </w:rPr>
            </w:pPr>
          </w:p>
        </w:tc>
        <w:tc>
          <w:tcPr>
            <w:tcW w:w="425" w:type="dxa"/>
          </w:tcPr>
          <w:p w14:paraId="6047B6FC" w14:textId="77777777" w:rsidR="00A97FEB" w:rsidRPr="00D16888" w:rsidRDefault="00A97FEB" w:rsidP="007A4139">
            <w:pPr>
              <w:rPr>
                <w:rFonts w:ascii="Verdana" w:eastAsia="Times New Roman" w:hAnsi="Verdana" w:cs="Times New Roman"/>
                <w:sz w:val="18"/>
                <w:szCs w:val="18"/>
                <w:lang w:val="en-GB" w:eastAsia="nl-NL"/>
              </w:rPr>
            </w:pPr>
          </w:p>
        </w:tc>
        <w:tc>
          <w:tcPr>
            <w:tcW w:w="425" w:type="dxa"/>
          </w:tcPr>
          <w:p w14:paraId="3A43DBFB" w14:textId="77777777" w:rsidR="00A97FEB" w:rsidRPr="00D16888" w:rsidRDefault="00A97FEB" w:rsidP="007A4139">
            <w:pPr>
              <w:rPr>
                <w:rFonts w:ascii="Verdana" w:eastAsia="Times New Roman" w:hAnsi="Verdana" w:cs="Times New Roman"/>
                <w:sz w:val="18"/>
                <w:szCs w:val="18"/>
                <w:lang w:val="en-GB" w:eastAsia="nl-NL"/>
              </w:rPr>
            </w:pPr>
          </w:p>
        </w:tc>
        <w:tc>
          <w:tcPr>
            <w:tcW w:w="425" w:type="dxa"/>
          </w:tcPr>
          <w:p w14:paraId="585AFE61" w14:textId="77777777" w:rsidR="00A97FEB" w:rsidRPr="00D16888" w:rsidRDefault="00A97FEB" w:rsidP="007A4139">
            <w:pPr>
              <w:rPr>
                <w:rFonts w:ascii="Verdana" w:eastAsia="Times New Roman" w:hAnsi="Verdana" w:cs="Times New Roman"/>
                <w:sz w:val="18"/>
                <w:szCs w:val="18"/>
                <w:lang w:val="en-GB" w:eastAsia="nl-NL"/>
              </w:rPr>
            </w:pPr>
          </w:p>
        </w:tc>
      </w:tr>
      <w:tr w:rsidR="00A97FEB" w:rsidRPr="00C92149" w14:paraId="69710ED1" w14:textId="77777777" w:rsidTr="007A4139">
        <w:tc>
          <w:tcPr>
            <w:tcW w:w="2332" w:type="dxa"/>
          </w:tcPr>
          <w:p w14:paraId="152A84BD" w14:textId="77777777" w:rsidR="00A97FEB" w:rsidRPr="00D16888" w:rsidRDefault="00A97FEB" w:rsidP="007A4139">
            <w:pPr>
              <w:rPr>
                <w:rFonts w:ascii="Verdana" w:eastAsia="Times New Roman" w:hAnsi="Verdana" w:cs="Times New Roman"/>
                <w:bCs/>
                <w:sz w:val="18"/>
                <w:szCs w:val="18"/>
                <w:lang w:val="en-GB" w:eastAsia="nl-NL"/>
              </w:rPr>
            </w:pPr>
          </w:p>
        </w:tc>
        <w:tc>
          <w:tcPr>
            <w:tcW w:w="2199" w:type="dxa"/>
            <w:vAlign w:val="center"/>
          </w:tcPr>
          <w:p w14:paraId="1B33150A" w14:textId="1EE339C7" w:rsidR="00A97FEB" w:rsidRPr="00D16888" w:rsidRDefault="00A97FEB" w:rsidP="007A4139">
            <w:pPr>
              <w:rPr>
                <w:rFonts w:ascii="Verdana" w:eastAsia="Times New Roman" w:hAnsi="Verdana" w:cs="Times New Roman"/>
                <w:sz w:val="18"/>
                <w:szCs w:val="18"/>
                <w:lang w:val="en-GB" w:eastAsia="nl-NL"/>
              </w:rPr>
            </w:pPr>
            <w:r w:rsidRPr="00D16888">
              <w:rPr>
                <w:rFonts w:ascii="Verdana" w:hAnsi="Verdana"/>
                <w:noProof/>
                <w:sz w:val="18"/>
                <w:szCs w:val="18"/>
                <w:lang w:val="en-GB"/>
              </w:rPr>
              <w:t xml:space="preserve">4.3 Material resources and </w:t>
            </w:r>
            <w:r w:rsidR="00C92149">
              <w:rPr>
                <w:rFonts w:ascii="Verdana" w:hAnsi="Verdana"/>
                <w:noProof/>
                <w:sz w:val="18"/>
                <w:szCs w:val="18"/>
                <w:lang w:val="en-GB"/>
              </w:rPr>
              <w:t>secondary services</w:t>
            </w:r>
          </w:p>
        </w:tc>
        <w:tc>
          <w:tcPr>
            <w:tcW w:w="426" w:type="dxa"/>
          </w:tcPr>
          <w:p w14:paraId="11BAD3F6" w14:textId="77777777" w:rsidR="00A97FEB" w:rsidRPr="00D16888" w:rsidRDefault="00A97FEB" w:rsidP="007A4139">
            <w:pPr>
              <w:rPr>
                <w:rFonts w:ascii="Verdana" w:eastAsia="Times New Roman" w:hAnsi="Verdana" w:cs="Times New Roman"/>
                <w:sz w:val="18"/>
                <w:szCs w:val="18"/>
                <w:lang w:val="en-GB" w:eastAsia="nl-NL"/>
              </w:rPr>
            </w:pPr>
          </w:p>
        </w:tc>
        <w:tc>
          <w:tcPr>
            <w:tcW w:w="425" w:type="dxa"/>
          </w:tcPr>
          <w:p w14:paraId="4762481A" w14:textId="77777777" w:rsidR="00A97FEB" w:rsidRPr="00D16888" w:rsidRDefault="00A97FEB" w:rsidP="007A4139">
            <w:pPr>
              <w:rPr>
                <w:rFonts w:ascii="Verdana" w:eastAsia="Times New Roman" w:hAnsi="Verdana" w:cs="Times New Roman"/>
                <w:sz w:val="18"/>
                <w:szCs w:val="18"/>
                <w:lang w:val="en-GB" w:eastAsia="nl-NL"/>
              </w:rPr>
            </w:pPr>
          </w:p>
        </w:tc>
        <w:tc>
          <w:tcPr>
            <w:tcW w:w="425" w:type="dxa"/>
          </w:tcPr>
          <w:p w14:paraId="2074EF14" w14:textId="77777777" w:rsidR="00A97FEB" w:rsidRPr="00D16888" w:rsidRDefault="00A97FEB" w:rsidP="007A4139">
            <w:pPr>
              <w:rPr>
                <w:rFonts w:ascii="Verdana" w:eastAsia="Times New Roman" w:hAnsi="Verdana" w:cs="Times New Roman"/>
                <w:sz w:val="18"/>
                <w:szCs w:val="18"/>
                <w:lang w:val="en-GB" w:eastAsia="nl-NL"/>
              </w:rPr>
            </w:pPr>
          </w:p>
        </w:tc>
        <w:tc>
          <w:tcPr>
            <w:tcW w:w="425" w:type="dxa"/>
          </w:tcPr>
          <w:p w14:paraId="41049FBE" w14:textId="77777777" w:rsidR="00A97FEB" w:rsidRPr="00D16888" w:rsidRDefault="00A97FEB" w:rsidP="007A4139">
            <w:pPr>
              <w:rPr>
                <w:rFonts w:ascii="Verdana" w:eastAsia="Times New Roman" w:hAnsi="Verdana" w:cs="Times New Roman"/>
                <w:sz w:val="18"/>
                <w:szCs w:val="18"/>
                <w:lang w:val="en-GB" w:eastAsia="nl-NL"/>
              </w:rPr>
            </w:pPr>
          </w:p>
        </w:tc>
      </w:tr>
      <w:tr w:rsidR="00A97FEB" w:rsidRPr="00D16888" w14:paraId="13577B4A" w14:textId="77777777" w:rsidTr="007A4139">
        <w:tc>
          <w:tcPr>
            <w:tcW w:w="2332" w:type="dxa"/>
          </w:tcPr>
          <w:p w14:paraId="31525D1D" w14:textId="77777777" w:rsidR="00A97FEB" w:rsidRPr="00D16888" w:rsidRDefault="00A97FEB" w:rsidP="007A4139">
            <w:pPr>
              <w:tabs>
                <w:tab w:val="left" w:pos="0"/>
                <w:tab w:val="left" w:pos="278"/>
                <w:tab w:val="left" w:pos="720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3680"/>
              </w:tabs>
              <w:suppressAutoHyphens/>
              <w:rPr>
                <w:rFonts w:ascii="Verdana" w:hAnsi="Verdana"/>
                <w:bCs/>
                <w:noProof/>
                <w:sz w:val="18"/>
                <w:szCs w:val="18"/>
              </w:rPr>
            </w:pPr>
            <w:r w:rsidRPr="00D16888">
              <w:rPr>
                <w:rFonts w:ascii="Verdana" w:hAnsi="Verdana"/>
                <w:bCs/>
                <w:noProof/>
                <w:sz w:val="18"/>
                <w:szCs w:val="18"/>
              </w:rPr>
              <w:t xml:space="preserve">5. </w:t>
            </w:r>
            <w:r w:rsidRPr="00D16888">
              <w:rPr>
                <w:rFonts w:ascii="Verdana" w:hAnsi="Verdana"/>
                <w:bCs/>
                <w:noProof/>
                <w:sz w:val="18"/>
                <w:szCs w:val="18"/>
              </w:rPr>
              <w:tab/>
              <w:t xml:space="preserve">Management of </w:t>
            </w:r>
          </w:p>
          <w:p w14:paraId="3FCAFEAC" w14:textId="77777777" w:rsidR="00A97FEB" w:rsidRPr="00D16888" w:rsidRDefault="00A97FEB" w:rsidP="007A4139">
            <w:pPr>
              <w:rPr>
                <w:rFonts w:ascii="Verdana" w:eastAsia="Times New Roman" w:hAnsi="Verdana" w:cs="Times New Roman"/>
                <w:bCs/>
                <w:sz w:val="18"/>
                <w:szCs w:val="18"/>
                <w:lang w:val="en-GB" w:eastAsia="nl-NL"/>
              </w:rPr>
            </w:pPr>
            <w:r w:rsidRPr="00D16888">
              <w:rPr>
                <w:rFonts w:ascii="Verdana" w:hAnsi="Verdana"/>
                <w:bCs/>
                <w:noProof/>
                <w:sz w:val="18"/>
                <w:szCs w:val="18"/>
              </w:rPr>
              <w:t>Processes</w:t>
            </w:r>
          </w:p>
        </w:tc>
        <w:tc>
          <w:tcPr>
            <w:tcW w:w="2199" w:type="dxa"/>
          </w:tcPr>
          <w:p w14:paraId="6998DDDB" w14:textId="2A8B5E60" w:rsidR="00A97FEB" w:rsidRPr="00D16888" w:rsidRDefault="00A97FEB" w:rsidP="007A4139">
            <w:pPr>
              <w:rPr>
                <w:rFonts w:ascii="Verdana" w:eastAsia="Times New Roman" w:hAnsi="Verdana" w:cs="Times New Roman"/>
                <w:sz w:val="18"/>
                <w:szCs w:val="18"/>
                <w:lang w:val="en-GB" w:eastAsia="nl-NL"/>
              </w:rPr>
            </w:pPr>
            <w:r w:rsidRPr="00D16888">
              <w:rPr>
                <w:rFonts w:ascii="Verdana" w:eastAsia="Times New Roman" w:hAnsi="Verdana"/>
                <w:sz w:val="18"/>
                <w:szCs w:val="18"/>
                <w:lang w:val="en-GB"/>
              </w:rPr>
              <w:t>5.1. Pr</w:t>
            </w:r>
            <w:r>
              <w:rPr>
                <w:rFonts w:ascii="Verdana" w:eastAsia="Times New Roman" w:hAnsi="Verdana"/>
                <w:sz w:val="18"/>
                <w:szCs w:val="18"/>
                <w:lang w:val="en-GB"/>
              </w:rPr>
              <w:t>imary services</w:t>
            </w:r>
          </w:p>
        </w:tc>
        <w:tc>
          <w:tcPr>
            <w:tcW w:w="426" w:type="dxa"/>
          </w:tcPr>
          <w:p w14:paraId="2883FE71" w14:textId="77777777" w:rsidR="00A97FEB" w:rsidRPr="00D16888" w:rsidRDefault="00A97FEB" w:rsidP="007A4139">
            <w:pPr>
              <w:rPr>
                <w:rFonts w:ascii="Verdana" w:eastAsia="Times New Roman" w:hAnsi="Verdana" w:cs="Times New Roman"/>
                <w:sz w:val="18"/>
                <w:szCs w:val="18"/>
                <w:lang w:val="en-GB" w:eastAsia="nl-NL"/>
              </w:rPr>
            </w:pPr>
          </w:p>
        </w:tc>
        <w:tc>
          <w:tcPr>
            <w:tcW w:w="425" w:type="dxa"/>
          </w:tcPr>
          <w:p w14:paraId="6AC4ED65" w14:textId="77777777" w:rsidR="00A97FEB" w:rsidRPr="00D16888" w:rsidRDefault="00A97FEB" w:rsidP="007A4139">
            <w:pPr>
              <w:rPr>
                <w:rFonts w:ascii="Verdana" w:eastAsia="Times New Roman" w:hAnsi="Verdana" w:cs="Times New Roman"/>
                <w:sz w:val="18"/>
                <w:szCs w:val="18"/>
                <w:lang w:val="en-GB" w:eastAsia="nl-NL"/>
              </w:rPr>
            </w:pPr>
          </w:p>
        </w:tc>
        <w:tc>
          <w:tcPr>
            <w:tcW w:w="425" w:type="dxa"/>
          </w:tcPr>
          <w:p w14:paraId="1FD42C50" w14:textId="77777777" w:rsidR="00A97FEB" w:rsidRPr="00D16888" w:rsidRDefault="00A97FEB" w:rsidP="007A4139">
            <w:pPr>
              <w:rPr>
                <w:rFonts w:ascii="Verdana" w:eastAsia="Times New Roman" w:hAnsi="Verdana" w:cs="Times New Roman"/>
                <w:sz w:val="18"/>
                <w:szCs w:val="18"/>
                <w:lang w:val="en-GB" w:eastAsia="nl-NL"/>
              </w:rPr>
            </w:pPr>
          </w:p>
        </w:tc>
        <w:tc>
          <w:tcPr>
            <w:tcW w:w="425" w:type="dxa"/>
          </w:tcPr>
          <w:p w14:paraId="29B4ACD7" w14:textId="77777777" w:rsidR="00A97FEB" w:rsidRPr="00D16888" w:rsidRDefault="00A97FEB" w:rsidP="007A4139">
            <w:pPr>
              <w:rPr>
                <w:rFonts w:ascii="Verdana" w:eastAsia="Times New Roman" w:hAnsi="Verdana" w:cs="Times New Roman"/>
                <w:sz w:val="18"/>
                <w:szCs w:val="18"/>
                <w:lang w:val="en-GB" w:eastAsia="nl-NL"/>
              </w:rPr>
            </w:pPr>
          </w:p>
        </w:tc>
      </w:tr>
      <w:tr w:rsidR="00A97FEB" w:rsidRPr="00C92149" w14:paraId="2DAD4E68" w14:textId="77777777" w:rsidTr="007A4139">
        <w:tc>
          <w:tcPr>
            <w:tcW w:w="2332" w:type="dxa"/>
          </w:tcPr>
          <w:p w14:paraId="1E218ECA" w14:textId="77777777" w:rsidR="00A97FEB" w:rsidRPr="00D16888" w:rsidRDefault="00A97FEB" w:rsidP="007A4139">
            <w:pPr>
              <w:rPr>
                <w:rFonts w:ascii="Verdana" w:eastAsia="Times New Roman" w:hAnsi="Verdana" w:cs="Times New Roman"/>
                <w:bCs/>
                <w:sz w:val="18"/>
                <w:szCs w:val="18"/>
                <w:lang w:val="en-GB" w:eastAsia="nl-NL"/>
              </w:rPr>
            </w:pPr>
          </w:p>
        </w:tc>
        <w:tc>
          <w:tcPr>
            <w:tcW w:w="2199" w:type="dxa"/>
          </w:tcPr>
          <w:p w14:paraId="086FAB1C" w14:textId="77777777" w:rsidR="00A97FEB" w:rsidRPr="00D16888" w:rsidRDefault="00A97FEB" w:rsidP="007A4139">
            <w:pPr>
              <w:rPr>
                <w:rFonts w:ascii="Verdana" w:eastAsia="Times New Roman" w:hAnsi="Verdana" w:cs="Times New Roman"/>
                <w:sz w:val="18"/>
                <w:szCs w:val="18"/>
                <w:lang w:val="en-GB" w:eastAsia="nl-NL"/>
              </w:rPr>
            </w:pPr>
            <w:r w:rsidRPr="00D16888">
              <w:rPr>
                <w:rFonts w:ascii="Verdana" w:eastAsia="Times New Roman" w:hAnsi="Verdana"/>
                <w:sz w:val="18"/>
                <w:szCs w:val="18"/>
                <w:lang w:val="en-GB"/>
              </w:rPr>
              <w:t>5.2. The Role of the customer</w:t>
            </w:r>
          </w:p>
        </w:tc>
        <w:tc>
          <w:tcPr>
            <w:tcW w:w="426" w:type="dxa"/>
          </w:tcPr>
          <w:p w14:paraId="3F040ED7" w14:textId="77777777" w:rsidR="00A97FEB" w:rsidRPr="00D16888" w:rsidRDefault="00A97FEB" w:rsidP="007A4139">
            <w:pPr>
              <w:rPr>
                <w:rFonts w:ascii="Verdana" w:eastAsia="Times New Roman" w:hAnsi="Verdana" w:cs="Times New Roman"/>
                <w:sz w:val="18"/>
                <w:szCs w:val="18"/>
                <w:lang w:val="en-GB" w:eastAsia="nl-NL"/>
              </w:rPr>
            </w:pPr>
          </w:p>
        </w:tc>
        <w:tc>
          <w:tcPr>
            <w:tcW w:w="425" w:type="dxa"/>
          </w:tcPr>
          <w:p w14:paraId="19BA1464" w14:textId="77777777" w:rsidR="00A97FEB" w:rsidRPr="00D16888" w:rsidRDefault="00A97FEB" w:rsidP="007A4139">
            <w:pPr>
              <w:rPr>
                <w:rFonts w:ascii="Verdana" w:eastAsia="Times New Roman" w:hAnsi="Verdana" w:cs="Times New Roman"/>
                <w:sz w:val="18"/>
                <w:szCs w:val="18"/>
                <w:lang w:val="en-GB" w:eastAsia="nl-NL"/>
              </w:rPr>
            </w:pPr>
          </w:p>
        </w:tc>
        <w:tc>
          <w:tcPr>
            <w:tcW w:w="425" w:type="dxa"/>
          </w:tcPr>
          <w:p w14:paraId="12AD0258" w14:textId="77777777" w:rsidR="00A97FEB" w:rsidRPr="00D16888" w:rsidRDefault="00A97FEB" w:rsidP="007A4139">
            <w:pPr>
              <w:rPr>
                <w:rFonts w:ascii="Verdana" w:eastAsia="Times New Roman" w:hAnsi="Verdana" w:cs="Times New Roman"/>
                <w:sz w:val="18"/>
                <w:szCs w:val="18"/>
                <w:lang w:val="en-GB" w:eastAsia="nl-NL"/>
              </w:rPr>
            </w:pPr>
          </w:p>
        </w:tc>
        <w:tc>
          <w:tcPr>
            <w:tcW w:w="425" w:type="dxa"/>
          </w:tcPr>
          <w:p w14:paraId="123F9E6C" w14:textId="77777777" w:rsidR="00A97FEB" w:rsidRPr="00D16888" w:rsidRDefault="00A97FEB" w:rsidP="007A4139">
            <w:pPr>
              <w:rPr>
                <w:rFonts w:ascii="Verdana" w:eastAsia="Times New Roman" w:hAnsi="Verdana" w:cs="Times New Roman"/>
                <w:sz w:val="18"/>
                <w:szCs w:val="18"/>
                <w:lang w:val="en-GB" w:eastAsia="nl-NL"/>
              </w:rPr>
            </w:pPr>
          </w:p>
        </w:tc>
      </w:tr>
      <w:tr w:rsidR="00A97FEB" w:rsidRPr="00D16888" w14:paraId="62DF7BDC" w14:textId="77777777" w:rsidTr="007A4139">
        <w:tc>
          <w:tcPr>
            <w:tcW w:w="4531" w:type="dxa"/>
            <w:gridSpan w:val="2"/>
          </w:tcPr>
          <w:p w14:paraId="2C427177" w14:textId="507F3D3D" w:rsidR="00A97FEB" w:rsidRPr="00D16888" w:rsidRDefault="00A97FEB" w:rsidP="007A4139">
            <w:pPr>
              <w:rPr>
                <w:rFonts w:ascii="Verdana" w:eastAsia="Times New Roman" w:hAnsi="Verdana" w:cs="Times New Roman"/>
                <w:sz w:val="18"/>
                <w:szCs w:val="18"/>
                <w:lang w:val="en-GB" w:eastAsia="nl-NL"/>
              </w:rPr>
            </w:pPr>
            <w:r w:rsidRPr="00D16888">
              <w:rPr>
                <w:rFonts w:ascii="Verdana" w:hAnsi="Verdana"/>
                <w:bCs/>
                <w:noProof/>
                <w:sz w:val="18"/>
                <w:szCs w:val="18"/>
              </w:rPr>
              <w:t>6. Customer satisfaction</w:t>
            </w:r>
          </w:p>
        </w:tc>
        <w:tc>
          <w:tcPr>
            <w:tcW w:w="426" w:type="dxa"/>
          </w:tcPr>
          <w:p w14:paraId="0C07A6A5" w14:textId="77777777" w:rsidR="00A97FEB" w:rsidRPr="00D16888" w:rsidRDefault="00A97FEB" w:rsidP="007A4139">
            <w:pPr>
              <w:rPr>
                <w:rFonts w:ascii="Verdana" w:eastAsia="Times New Roman" w:hAnsi="Verdana" w:cs="Times New Roman"/>
                <w:sz w:val="18"/>
                <w:szCs w:val="18"/>
                <w:lang w:val="en-GB" w:eastAsia="nl-NL"/>
              </w:rPr>
            </w:pPr>
          </w:p>
        </w:tc>
        <w:tc>
          <w:tcPr>
            <w:tcW w:w="425" w:type="dxa"/>
          </w:tcPr>
          <w:p w14:paraId="1C90B533" w14:textId="77777777" w:rsidR="00A97FEB" w:rsidRPr="00D16888" w:rsidRDefault="00A97FEB" w:rsidP="007A4139">
            <w:pPr>
              <w:rPr>
                <w:rFonts w:ascii="Verdana" w:eastAsia="Times New Roman" w:hAnsi="Verdana" w:cs="Times New Roman"/>
                <w:sz w:val="18"/>
                <w:szCs w:val="18"/>
                <w:lang w:val="en-GB" w:eastAsia="nl-NL"/>
              </w:rPr>
            </w:pPr>
          </w:p>
        </w:tc>
        <w:tc>
          <w:tcPr>
            <w:tcW w:w="425" w:type="dxa"/>
          </w:tcPr>
          <w:p w14:paraId="76843446" w14:textId="77777777" w:rsidR="00A97FEB" w:rsidRPr="00D16888" w:rsidRDefault="00A97FEB" w:rsidP="007A4139">
            <w:pPr>
              <w:rPr>
                <w:rFonts w:ascii="Verdana" w:eastAsia="Times New Roman" w:hAnsi="Verdana" w:cs="Times New Roman"/>
                <w:sz w:val="18"/>
                <w:szCs w:val="18"/>
                <w:lang w:val="en-GB" w:eastAsia="nl-NL"/>
              </w:rPr>
            </w:pPr>
          </w:p>
        </w:tc>
        <w:tc>
          <w:tcPr>
            <w:tcW w:w="425" w:type="dxa"/>
          </w:tcPr>
          <w:p w14:paraId="48D65DF6" w14:textId="77777777" w:rsidR="00A97FEB" w:rsidRPr="00D16888" w:rsidRDefault="00A97FEB" w:rsidP="007A4139">
            <w:pPr>
              <w:rPr>
                <w:rFonts w:ascii="Verdana" w:eastAsia="Times New Roman" w:hAnsi="Verdana" w:cs="Times New Roman"/>
                <w:sz w:val="18"/>
                <w:szCs w:val="18"/>
                <w:lang w:val="en-GB" w:eastAsia="nl-NL"/>
              </w:rPr>
            </w:pPr>
          </w:p>
        </w:tc>
      </w:tr>
      <w:tr w:rsidR="00A97FEB" w:rsidRPr="00D16888" w14:paraId="04C8DF38" w14:textId="77777777" w:rsidTr="007A4139">
        <w:tc>
          <w:tcPr>
            <w:tcW w:w="4531" w:type="dxa"/>
            <w:gridSpan w:val="2"/>
          </w:tcPr>
          <w:p w14:paraId="2D8E59D5" w14:textId="17CC6716" w:rsidR="00A97FEB" w:rsidRPr="00D16888" w:rsidRDefault="00A97FEB" w:rsidP="007A4139">
            <w:pPr>
              <w:rPr>
                <w:rFonts w:ascii="Verdana" w:eastAsia="Times New Roman" w:hAnsi="Verdana" w:cs="Times New Roman"/>
                <w:sz w:val="18"/>
                <w:szCs w:val="18"/>
                <w:lang w:val="en-GB" w:eastAsia="nl-NL"/>
              </w:rPr>
            </w:pPr>
            <w:r w:rsidRPr="00D16888">
              <w:rPr>
                <w:rFonts w:ascii="Verdana" w:hAnsi="Verdana"/>
                <w:bCs/>
                <w:noProof/>
                <w:sz w:val="18"/>
                <w:szCs w:val="18"/>
              </w:rPr>
              <w:t>7. Staff satisfaction</w:t>
            </w:r>
          </w:p>
        </w:tc>
        <w:tc>
          <w:tcPr>
            <w:tcW w:w="426" w:type="dxa"/>
          </w:tcPr>
          <w:p w14:paraId="4918F8E0" w14:textId="77777777" w:rsidR="00A97FEB" w:rsidRPr="00D16888" w:rsidRDefault="00A97FEB" w:rsidP="007A4139">
            <w:pPr>
              <w:rPr>
                <w:rFonts w:ascii="Verdana" w:eastAsia="Times New Roman" w:hAnsi="Verdana" w:cs="Times New Roman"/>
                <w:sz w:val="18"/>
                <w:szCs w:val="18"/>
                <w:lang w:val="en-GB" w:eastAsia="nl-NL"/>
              </w:rPr>
            </w:pPr>
          </w:p>
        </w:tc>
        <w:tc>
          <w:tcPr>
            <w:tcW w:w="425" w:type="dxa"/>
          </w:tcPr>
          <w:p w14:paraId="5E108190" w14:textId="77777777" w:rsidR="00A97FEB" w:rsidRPr="00D16888" w:rsidRDefault="00A97FEB" w:rsidP="007A4139">
            <w:pPr>
              <w:rPr>
                <w:rFonts w:ascii="Verdana" w:eastAsia="Times New Roman" w:hAnsi="Verdana" w:cs="Times New Roman"/>
                <w:sz w:val="18"/>
                <w:szCs w:val="18"/>
                <w:lang w:val="en-GB" w:eastAsia="nl-NL"/>
              </w:rPr>
            </w:pPr>
          </w:p>
        </w:tc>
        <w:tc>
          <w:tcPr>
            <w:tcW w:w="425" w:type="dxa"/>
          </w:tcPr>
          <w:p w14:paraId="3A476980" w14:textId="77777777" w:rsidR="00A97FEB" w:rsidRPr="00D16888" w:rsidRDefault="00A97FEB" w:rsidP="007A4139">
            <w:pPr>
              <w:rPr>
                <w:rFonts w:ascii="Verdana" w:eastAsia="Times New Roman" w:hAnsi="Verdana" w:cs="Times New Roman"/>
                <w:sz w:val="18"/>
                <w:szCs w:val="18"/>
                <w:lang w:val="en-GB" w:eastAsia="nl-NL"/>
              </w:rPr>
            </w:pPr>
          </w:p>
        </w:tc>
        <w:tc>
          <w:tcPr>
            <w:tcW w:w="425" w:type="dxa"/>
          </w:tcPr>
          <w:p w14:paraId="60A71476" w14:textId="77777777" w:rsidR="00A97FEB" w:rsidRPr="00D16888" w:rsidRDefault="00A97FEB" w:rsidP="007A4139">
            <w:pPr>
              <w:rPr>
                <w:rFonts w:ascii="Verdana" w:eastAsia="Times New Roman" w:hAnsi="Verdana" w:cs="Times New Roman"/>
                <w:sz w:val="18"/>
                <w:szCs w:val="18"/>
                <w:lang w:val="en-GB" w:eastAsia="nl-NL"/>
              </w:rPr>
            </w:pPr>
          </w:p>
        </w:tc>
      </w:tr>
      <w:tr w:rsidR="00A97FEB" w:rsidRPr="00D16888" w14:paraId="186D297B" w14:textId="77777777" w:rsidTr="007A4139">
        <w:tc>
          <w:tcPr>
            <w:tcW w:w="4531" w:type="dxa"/>
            <w:gridSpan w:val="2"/>
          </w:tcPr>
          <w:p w14:paraId="009A12FC" w14:textId="467277D4" w:rsidR="00A97FEB" w:rsidRPr="00D16888" w:rsidRDefault="00A97FEB" w:rsidP="007A4139">
            <w:pPr>
              <w:rPr>
                <w:rFonts w:ascii="Verdana" w:eastAsia="Times New Roman" w:hAnsi="Verdana" w:cs="Times New Roman"/>
                <w:sz w:val="18"/>
                <w:szCs w:val="18"/>
                <w:lang w:val="en-GB" w:eastAsia="nl-NL"/>
              </w:rPr>
            </w:pPr>
            <w:r w:rsidRPr="00D16888">
              <w:rPr>
                <w:rFonts w:ascii="Verdana" w:hAnsi="Verdana"/>
                <w:bCs/>
                <w:noProof/>
                <w:sz w:val="18"/>
                <w:szCs w:val="18"/>
              </w:rPr>
              <w:t>8. Impact on society</w:t>
            </w:r>
          </w:p>
        </w:tc>
        <w:tc>
          <w:tcPr>
            <w:tcW w:w="426" w:type="dxa"/>
          </w:tcPr>
          <w:p w14:paraId="31D70538" w14:textId="77777777" w:rsidR="00A97FEB" w:rsidRPr="00D16888" w:rsidRDefault="00A97FEB" w:rsidP="007A4139">
            <w:pPr>
              <w:rPr>
                <w:rFonts w:ascii="Verdana" w:eastAsia="Times New Roman" w:hAnsi="Verdana" w:cs="Times New Roman"/>
                <w:sz w:val="18"/>
                <w:szCs w:val="18"/>
                <w:lang w:val="en-GB" w:eastAsia="nl-NL"/>
              </w:rPr>
            </w:pPr>
          </w:p>
        </w:tc>
        <w:tc>
          <w:tcPr>
            <w:tcW w:w="425" w:type="dxa"/>
          </w:tcPr>
          <w:p w14:paraId="20F00D9D" w14:textId="77777777" w:rsidR="00A97FEB" w:rsidRPr="00D16888" w:rsidRDefault="00A97FEB" w:rsidP="007A4139">
            <w:pPr>
              <w:rPr>
                <w:rFonts w:ascii="Verdana" w:eastAsia="Times New Roman" w:hAnsi="Verdana" w:cs="Times New Roman"/>
                <w:sz w:val="18"/>
                <w:szCs w:val="18"/>
                <w:lang w:val="en-GB" w:eastAsia="nl-NL"/>
              </w:rPr>
            </w:pPr>
          </w:p>
        </w:tc>
        <w:tc>
          <w:tcPr>
            <w:tcW w:w="425" w:type="dxa"/>
          </w:tcPr>
          <w:p w14:paraId="3446FDF7" w14:textId="77777777" w:rsidR="00A97FEB" w:rsidRPr="00D16888" w:rsidRDefault="00A97FEB" w:rsidP="007A4139">
            <w:pPr>
              <w:rPr>
                <w:rFonts w:ascii="Verdana" w:eastAsia="Times New Roman" w:hAnsi="Verdana" w:cs="Times New Roman"/>
                <w:sz w:val="18"/>
                <w:szCs w:val="18"/>
                <w:lang w:val="en-GB" w:eastAsia="nl-NL"/>
              </w:rPr>
            </w:pPr>
          </w:p>
        </w:tc>
        <w:tc>
          <w:tcPr>
            <w:tcW w:w="425" w:type="dxa"/>
          </w:tcPr>
          <w:p w14:paraId="2289B839" w14:textId="77777777" w:rsidR="00A97FEB" w:rsidRPr="00D16888" w:rsidRDefault="00A97FEB" w:rsidP="007A4139">
            <w:pPr>
              <w:rPr>
                <w:rFonts w:ascii="Verdana" w:eastAsia="Times New Roman" w:hAnsi="Verdana" w:cs="Times New Roman"/>
                <w:sz w:val="18"/>
                <w:szCs w:val="18"/>
                <w:lang w:val="en-GB" w:eastAsia="nl-NL"/>
              </w:rPr>
            </w:pPr>
          </w:p>
        </w:tc>
      </w:tr>
      <w:tr w:rsidR="00A97FEB" w:rsidRPr="00D16888" w14:paraId="25261824" w14:textId="77777777" w:rsidTr="007A4139">
        <w:tc>
          <w:tcPr>
            <w:tcW w:w="4531" w:type="dxa"/>
            <w:gridSpan w:val="2"/>
          </w:tcPr>
          <w:p w14:paraId="70C02D9F" w14:textId="589D95B3" w:rsidR="00A97FEB" w:rsidRPr="00D16888" w:rsidRDefault="00A97FEB" w:rsidP="007A4139">
            <w:pPr>
              <w:rPr>
                <w:rFonts w:ascii="Verdana" w:eastAsia="Times New Roman" w:hAnsi="Verdana" w:cs="Times New Roman"/>
                <w:sz w:val="18"/>
                <w:szCs w:val="18"/>
                <w:lang w:val="en-GB" w:eastAsia="nl-NL"/>
              </w:rPr>
            </w:pPr>
            <w:r w:rsidRPr="00D16888">
              <w:rPr>
                <w:rFonts w:ascii="Verdana" w:hAnsi="Verdana"/>
                <w:bCs/>
                <w:noProof/>
                <w:sz w:val="18"/>
                <w:szCs w:val="18"/>
              </w:rPr>
              <w:t>9. Key performance indicators</w:t>
            </w:r>
          </w:p>
        </w:tc>
        <w:tc>
          <w:tcPr>
            <w:tcW w:w="426" w:type="dxa"/>
          </w:tcPr>
          <w:p w14:paraId="17A30EBC" w14:textId="77777777" w:rsidR="00A97FEB" w:rsidRPr="00D16888" w:rsidRDefault="00A97FEB" w:rsidP="007A4139">
            <w:pPr>
              <w:rPr>
                <w:rFonts w:ascii="Verdana" w:eastAsia="Times New Roman" w:hAnsi="Verdana" w:cs="Times New Roman"/>
                <w:sz w:val="18"/>
                <w:szCs w:val="18"/>
                <w:lang w:val="en-GB" w:eastAsia="nl-NL"/>
              </w:rPr>
            </w:pPr>
          </w:p>
        </w:tc>
        <w:tc>
          <w:tcPr>
            <w:tcW w:w="425" w:type="dxa"/>
          </w:tcPr>
          <w:p w14:paraId="6578F59F" w14:textId="77777777" w:rsidR="00A97FEB" w:rsidRPr="00D16888" w:rsidRDefault="00A97FEB" w:rsidP="007A4139">
            <w:pPr>
              <w:rPr>
                <w:rFonts w:ascii="Verdana" w:eastAsia="Times New Roman" w:hAnsi="Verdana" w:cs="Times New Roman"/>
                <w:sz w:val="18"/>
                <w:szCs w:val="18"/>
                <w:lang w:val="en-GB" w:eastAsia="nl-NL"/>
              </w:rPr>
            </w:pPr>
          </w:p>
        </w:tc>
        <w:tc>
          <w:tcPr>
            <w:tcW w:w="425" w:type="dxa"/>
          </w:tcPr>
          <w:p w14:paraId="6C73BEDC" w14:textId="77777777" w:rsidR="00A97FEB" w:rsidRPr="00D16888" w:rsidRDefault="00A97FEB" w:rsidP="007A4139">
            <w:pPr>
              <w:rPr>
                <w:rFonts w:ascii="Verdana" w:eastAsia="Times New Roman" w:hAnsi="Verdana" w:cs="Times New Roman"/>
                <w:sz w:val="18"/>
                <w:szCs w:val="18"/>
                <w:lang w:val="en-GB" w:eastAsia="nl-NL"/>
              </w:rPr>
            </w:pPr>
          </w:p>
        </w:tc>
        <w:tc>
          <w:tcPr>
            <w:tcW w:w="425" w:type="dxa"/>
          </w:tcPr>
          <w:p w14:paraId="2F6DDF8E" w14:textId="77777777" w:rsidR="00A97FEB" w:rsidRPr="00D16888" w:rsidRDefault="00A97FEB" w:rsidP="007A4139">
            <w:pPr>
              <w:rPr>
                <w:rFonts w:ascii="Verdana" w:eastAsia="Times New Roman" w:hAnsi="Verdana" w:cs="Times New Roman"/>
                <w:sz w:val="18"/>
                <w:szCs w:val="18"/>
                <w:lang w:val="en-GB" w:eastAsia="nl-NL"/>
              </w:rPr>
            </w:pPr>
          </w:p>
        </w:tc>
      </w:tr>
      <w:tr w:rsidR="00A97FEB" w:rsidRPr="00D16888" w14:paraId="40C405F5" w14:textId="77777777" w:rsidTr="007A4139">
        <w:tc>
          <w:tcPr>
            <w:tcW w:w="4531" w:type="dxa"/>
            <w:gridSpan w:val="2"/>
          </w:tcPr>
          <w:p w14:paraId="52E2C963" w14:textId="03E7F208" w:rsidR="00A97FEB" w:rsidRPr="00A97FEB" w:rsidRDefault="00A97FEB" w:rsidP="007A4139">
            <w:pPr>
              <w:rPr>
                <w:rFonts w:ascii="Verdana" w:eastAsia="Times New Roman" w:hAnsi="Verdana" w:cs="Times New Roman"/>
                <w:b/>
                <w:sz w:val="18"/>
                <w:szCs w:val="18"/>
                <w:lang w:val="en-GB" w:eastAsia="nl-NL"/>
              </w:rPr>
            </w:pPr>
            <w:r w:rsidRPr="00A97FEB">
              <w:rPr>
                <w:rFonts w:ascii="Verdana" w:hAnsi="Verdana"/>
                <w:b/>
                <w:noProof/>
                <w:sz w:val="18"/>
                <w:szCs w:val="18"/>
              </w:rPr>
              <w:t>Total</w:t>
            </w:r>
          </w:p>
        </w:tc>
        <w:tc>
          <w:tcPr>
            <w:tcW w:w="426" w:type="dxa"/>
          </w:tcPr>
          <w:p w14:paraId="6154B879" w14:textId="77777777" w:rsidR="00A97FEB" w:rsidRPr="00D16888" w:rsidRDefault="00A97FEB" w:rsidP="007A4139">
            <w:pPr>
              <w:rPr>
                <w:rFonts w:ascii="Verdana" w:eastAsia="Times New Roman" w:hAnsi="Verdana" w:cs="Times New Roman"/>
                <w:sz w:val="18"/>
                <w:szCs w:val="18"/>
                <w:lang w:val="en-GB" w:eastAsia="nl-NL"/>
              </w:rPr>
            </w:pPr>
          </w:p>
        </w:tc>
        <w:tc>
          <w:tcPr>
            <w:tcW w:w="425" w:type="dxa"/>
          </w:tcPr>
          <w:p w14:paraId="0A35EE2D" w14:textId="77777777" w:rsidR="00A97FEB" w:rsidRPr="00D16888" w:rsidRDefault="00A97FEB" w:rsidP="007A4139">
            <w:pPr>
              <w:rPr>
                <w:rFonts w:ascii="Verdana" w:eastAsia="Times New Roman" w:hAnsi="Verdana" w:cs="Times New Roman"/>
                <w:sz w:val="18"/>
                <w:szCs w:val="18"/>
                <w:lang w:val="en-GB" w:eastAsia="nl-NL"/>
              </w:rPr>
            </w:pPr>
          </w:p>
        </w:tc>
        <w:tc>
          <w:tcPr>
            <w:tcW w:w="425" w:type="dxa"/>
          </w:tcPr>
          <w:p w14:paraId="51FEDD42" w14:textId="77777777" w:rsidR="00A97FEB" w:rsidRPr="00D16888" w:rsidRDefault="00A97FEB" w:rsidP="007A4139">
            <w:pPr>
              <w:rPr>
                <w:rFonts w:ascii="Verdana" w:eastAsia="Times New Roman" w:hAnsi="Verdana" w:cs="Times New Roman"/>
                <w:sz w:val="18"/>
                <w:szCs w:val="18"/>
                <w:lang w:val="en-GB" w:eastAsia="nl-NL"/>
              </w:rPr>
            </w:pPr>
          </w:p>
        </w:tc>
        <w:tc>
          <w:tcPr>
            <w:tcW w:w="425" w:type="dxa"/>
          </w:tcPr>
          <w:p w14:paraId="397B0D8F" w14:textId="77777777" w:rsidR="00A97FEB" w:rsidRPr="00D16888" w:rsidRDefault="00A97FEB" w:rsidP="007A4139">
            <w:pPr>
              <w:rPr>
                <w:rFonts w:ascii="Verdana" w:eastAsia="Times New Roman" w:hAnsi="Verdana" w:cs="Times New Roman"/>
                <w:sz w:val="18"/>
                <w:szCs w:val="18"/>
                <w:lang w:val="en-GB" w:eastAsia="nl-NL"/>
              </w:rPr>
            </w:pPr>
          </w:p>
        </w:tc>
      </w:tr>
    </w:tbl>
    <w:p w14:paraId="393EEF2E" w14:textId="40BEE184" w:rsidR="00A97FEB" w:rsidRPr="007A4139" w:rsidRDefault="007A4139">
      <w:pPr>
        <w:rPr>
          <w:b/>
          <w:bCs/>
        </w:rPr>
      </w:pPr>
      <w:r w:rsidRPr="007A4139">
        <w:rPr>
          <w:b/>
          <w:bCs/>
        </w:rPr>
        <w:t>Name:</w:t>
      </w:r>
    </w:p>
    <w:p w14:paraId="6D075903" w14:textId="33B44DEE" w:rsidR="007A4139" w:rsidRPr="007A4139" w:rsidRDefault="007A4139">
      <w:pPr>
        <w:rPr>
          <w:b/>
          <w:bCs/>
        </w:rPr>
      </w:pPr>
      <w:proofErr w:type="spellStart"/>
      <w:r w:rsidRPr="007A4139">
        <w:rPr>
          <w:b/>
          <w:bCs/>
        </w:rPr>
        <w:t>Organisation</w:t>
      </w:r>
      <w:proofErr w:type="spellEnd"/>
      <w:r w:rsidRPr="007A4139">
        <w:rPr>
          <w:b/>
          <w:bCs/>
        </w:rPr>
        <w:t xml:space="preserve">: </w:t>
      </w:r>
    </w:p>
    <w:sectPr w:rsidR="007A4139" w:rsidRPr="007A413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7FEB"/>
    <w:rsid w:val="00062A94"/>
    <w:rsid w:val="007A4139"/>
    <w:rsid w:val="009F53FC"/>
    <w:rsid w:val="00A97FEB"/>
    <w:rsid w:val="00C825EB"/>
    <w:rsid w:val="00C921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4:docId w14:val="0A1175CF"/>
  <w15:chartTrackingRefBased/>
  <w15:docId w15:val="{CD9B956A-471C-C844-896B-4AE1331F1C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N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97FEB"/>
    <w:pPr>
      <w:spacing w:after="200" w:line="276" w:lineRule="auto"/>
    </w:pPr>
    <w:rPr>
      <w:kern w:val="0"/>
      <w:sz w:val="22"/>
      <w:szCs w:val="22"/>
      <w:lang w:val="nl-NL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A97FEB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val="en-NL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97FEB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val="en-NL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97FEB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:lang w:val="en-NL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97FEB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4"/>
      <w:szCs w:val="24"/>
      <w:lang w:val="en-NL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97FEB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kern w:val="2"/>
      <w:sz w:val="24"/>
      <w:szCs w:val="24"/>
      <w:lang w:val="en-NL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97FEB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:lang w:val="en-NL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97FEB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:lang w:val="en-NL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97FEB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:lang w:val="en-NL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97FEB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:lang w:val="en-NL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97FE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97FE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97FE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97FE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97FE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97FE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97FE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97FE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97FE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97FE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n-NL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A97FE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97FEB"/>
    <w:pPr>
      <w:numPr>
        <w:ilvl w:val="1"/>
      </w:numPr>
      <w:spacing w:after="160"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:lang w:val="en-NL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A97FE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97FEB"/>
    <w:pPr>
      <w:spacing w:before="160" w:after="160" w:line="278" w:lineRule="auto"/>
      <w:jc w:val="center"/>
    </w:pPr>
    <w:rPr>
      <w:i/>
      <w:iCs/>
      <w:color w:val="404040" w:themeColor="text1" w:themeTint="BF"/>
      <w:kern w:val="2"/>
      <w:sz w:val="24"/>
      <w:szCs w:val="24"/>
      <w:lang w:val="en-NL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A97FE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97FEB"/>
    <w:pPr>
      <w:spacing w:after="160" w:line="278" w:lineRule="auto"/>
      <w:ind w:left="720"/>
      <w:contextualSpacing/>
    </w:pPr>
    <w:rPr>
      <w:kern w:val="2"/>
      <w:sz w:val="24"/>
      <w:szCs w:val="24"/>
      <w:lang w:val="en-NL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A97FE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97FE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kern w:val="2"/>
      <w:sz w:val="24"/>
      <w:szCs w:val="24"/>
      <w:lang w:val="en-NL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97FE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97FEB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59"/>
    <w:rsid w:val="00A97FEB"/>
    <w:pPr>
      <w:spacing w:after="0" w:line="240" w:lineRule="auto"/>
    </w:pPr>
    <w:rPr>
      <w:kern w:val="0"/>
      <w:sz w:val="22"/>
      <w:szCs w:val="22"/>
      <w:lang w:val="nl-NL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88</Words>
  <Characters>504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Everard Everard</dc:creator>
  <cp:keywords/>
  <dc:description/>
  <cp:lastModifiedBy>Everard van Kemenade</cp:lastModifiedBy>
  <cp:revision>3</cp:revision>
  <cp:lastPrinted>2024-10-22T15:00:00Z</cp:lastPrinted>
  <dcterms:created xsi:type="dcterms:W3CDTF">2024-04-02T11:13:00Z</dcterms:created>
  <dcterms:modified xsi:type="dcterms:W3CDTF">2024-10-22T15:02:00Z</dcterms:modified>
</cp:coreProperties>
</file>